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3334" w:right="0" w:firstLine="0"/>
        <w:jc w:val="left"/>
        <w:rPr>
          <w:b/>
          <w:sz w:val="32"/>
        </w:rPr>
      </w:pPr>
      <w:r>
        <w:rPr>
          <w:b/>
          <w:sz w:val="32"/>
        </w:rPr>
        <w:t>LPAC Meeting Minutes Form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tabs>
          <w:tab w:pos="8271" w:val="left" w:leader="none"/>
        </w:tabs>
        <w:ind w:left="460"/>
      </w:pPr>
      <w:r>
        <w:rPr/>
        <w:pict>
          <v:group style="position:absolute;margin-left:100.080002pt;margin-top:14.594877pt;width:263.55pt;height:1pt;mso-position-horizontal-relative:page;mso-position-vertical-relative:paragraph;z-index:-1024;mso-wrap-distance-left:0;mso-wrap-distance-right:0" coordorigin="2002,292" coordsize="5271,20">
            <v:line style="position:absolute" from="2002,295" to="7272,295" stroked="true" strokeweight=".333pt" strokecolor="#000000">
              <v:stroke dashstyle="solid"/>
            </v:line>
            <v:line style="position:absolute" from="2002,308" to="7272,308" stroked="true" strokeweight=".33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74.480011pt;margin-top:15.094877pt;width:79.2pt;height:1pt;mso-position-horizontal-relative:page;mso-position-vertical-relative:paragraph;z-index:-1000;mso-wrap-distance-left:0;mso-wrap-distance-right:0" coordorigin="9490,302" coordsize="1584,20">
            <v:line style="position:absolute" from="9490,305" to="11074,305" stroked="true" strokeweight=".333pt" strokecolor="#000000">
              <v:stroke dashstyle="solid"/>
            </v:line>
            <v:line style="position:absolute" from="9490,318" to="11074,318" stroked="true" strokeweight=".333pt" strokecolor="#000000">
              <v:stroke dashstyle="solid"/>
            </v:line>
            <w10:wrap type="topAndBottom"/>
          </v:group>
        </w:pict>
      </w:r>
      <w:r>
        <w:rPr/>
        <w:t>Campus:</w:t>
        <w:tab/>
        <w:t>Date:</w:t>
      </w:r>
    </w:p>
    <w:p>
      <w:pPr>
        <w:pStyle w:val="BodyText"/>
        <w:spacing w:before="176"/>
        <w:ind w:left="460"/>
      </w:pPr>
      <w:r>
        <w:rPr/>
        <w:t>This LPAC meeting will review and address: (check all that apply)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/>
        <w:ind w:left="1083" w:right="7390"/>
      </w:pPr>
      <w:r>
        <w:rPr/>
        <w:pict>
          <v:group style="position:absolute;margin-left:72pt;margin-top:.22749pt;width:10.1pt;height:102.5pt;mso-position-horizontal-relative:page;mso-position-vertical-relative:paragraph;z-index:1120" coordorigin="1440,5" coordsize="202,2050">
            <v:rect style="position:absolute;left:1445;top:9;width:192;height:192" filled="false" stroked="true" strokeweight=".5pt" strokecolor="#000000">
              <v:stroke dashstyle="solid"/>
            </v:rect>
            <v:rect style="position:absolute;left:1445;top:273;width:192;height:192" filled="false" stroked="true" strokeweight=".5pt" strokecolor="#000000">
              <v:stroke dashstyle="solid"/>
            </v:rect>
            <v:rect style="position:absolute;left:1445;top:537;width:192;height:192" filled="false" stroked="true" strokeweight=".5pt" strokecolor="#000000">
              <v:stroke dashstyle="solid"/>
            </v:rect>
            <v:rect style="position:absolute;left:1445;top:801;width:192;height:192" filled="false" stroked="true" strokeweight=".5pt" strokecolor="#000000">
              <v:stroke dashstyle="solid"/>
            </v:rect>
            <v:rect style="position:absolute;left:1445;top:1065;width:192;height:192" filled="false" stroked="true" strokeweight=".5pt" strokecolor="#000000">
              <v:stroke dashstyle="solid"/>
            </v:rect>
            <v:rect style="position:absolute;left:1445;top:1329;width:192;height:192" filled="false" stroked="true" strokeweight=".5pt" strokecolor="#000000">
              <v:stroke dashstyle="solid"/>
            </v:rect>
            <v:rect style="position:absolute;left:1445;top:1593;width:192;height:192" filled="false" stroked="true" strokeweight=".5pt" strokecolor="#000000">
              <v:stroke dashstyle="solid"/>
            </v:rect>
            <v:rect style="position:absolute;left:1445;top:1857;width:192;height:192" filled="false" stroked="true" strokeweight=".5pt" strokecolor="#000000">
              <v:stroke dashstyle="solid"/>
            </v:rect>
            <w10:wrap type="none"/>
          </v:group>
        </w:pict>
      </w:r>
      <w:r>
        <w:rPr/>
        <w:t>Program Placements Instructional Levels Instructional Interventions</w:t>
      </w:r>
    </w:p>
    <w:p>
      <w:pPr>
        <w:pStyle w:val="BodyText"/>
        <w:spacing w:before="3"/>
        <w:ind w:left="1083"/>
      </w:pPr>
      <w:r>
        <w:rPr/>
        <w:t>Participation in state assessments</w:t>
      </w:r>
    </w:p>
    <w:p>
      <w:pPr>
        <w:pStyle w:val="BodyText"/>
        <w:spacing w:before="11"/>
        <w:ind w:left="1083"/>
      </w:pPr>
      <w:r>
        <w:rPr/>
        <w:t>Reclassification of Students</w:t>
      </w:r>
    </w:p>
    <w:p>
      <w:pPr>
        <w:pStyle w:val="BodyText"/>
        <w:spacing w:line="249" w:lineRule="auto" w:before="11"/>
        <w:ind w:left="1083" w:right="7390" w:hanging="4"/>
      </w:pPr>
      <w:r>
        <w:rPr/>
        <w:t>Two-Year Follow-up Parent Denials</w:t>
      </w:r>
    </w:p>
    <w:p>
      <w:pPr>
        <w:pStyle w:val="BodyText"/>
        <w:spacing w:before="1"/>
        <w:ind w:left="1083"/>
      </w:pPr>
      <w:r>
        <w:rPr/>
        <w:t>Special Education Students</w:t>
      </w:r>
    </w:p>
    <w:p>
      <w:pPr>
        <w:pStyle w:val="BodyText"/>
        <w:tabs>
          <w:tab w:pos="6569" w:val="left" w:leader="none"/>
        </w:tabs>
        <w:spacing w:before="98"/>
        <w:ind w:left="1083"/>
      </w:pPr>
      <w:r>
        <w:rPr/>
        <w:pict>
          <v:rect style="position:absolute;margin-left:72.25pt;margin-top:5.372482pt;width:9.588pt;height:9.588pt;mso-position-horizontal-relative:page;mso-position-vertical-relative:paragraph;z-index:1144" filled="false" stroked="true" strokeweight=".5pt" strokecolor="#000000">
            <v:stroke dashstyle="solid"/>
            <w10:wrap type="none"/>
          </v:rect>
        </w:pict>
      </w:r>
      <w:r>
        <w:rPr>
          <w:spacing w:val="-3"/>
        </w:rPr>
        <w:t>Other, </w:t>
      </w:r>
      <w:r>
        <w:rPr/>
        <w:t>please</w:t>
      </w:r>
      <w:r>
        <w:rPr>
          <w:spacing w:val="2"/>
        </w:rPr>
        <w:t> </w:t>
      </w:r>
      <w:r>
        <w:rPr/>
        <w:t>specify:</w:t>
      </w:r>
      <w:r>
        <w:rPr>
          <w:spacing w:val="6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3"/>
        <w:ind w:left="460"/>
      </w:pPr>
      <w:r>
        <w:rPr/>
        <w:t>Summary of LPAC decisions or actions taken: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460"/>
      </w:pPr>
      <w:r>
        <w:rPr/>
        <w:t>Circle grade levels reviewed: PK K 1 2 3 4 5 6 7 8 9 10 11 12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/>
        <w:ind w:left="460"/>
      </w:pPr>
      <w:r>
        <w:rPr/>
        <w:t>The student’s permanent record or other record that transfers with the student shall contain all actions impacting the English learner.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group style="position:absolute;margin-left:54pt;margin-top:8.466997pt;width:196.6pt;height:1pt;mso-position-horizontal-relative:page;mso-position-vertical-relative:paragraph;z-index:-976;mso-wrap-distance-left:0;mso-wrap-distance-right:0" coordorigin="1080,169" coordsize="3932,20">
            <v:line style="position:absolute" from="1080,173" to="5011,173" stroked="true" strokeweight=".333pt" strokecolor="#000000">
              <v:stroke dashstyle="solid"/>
            </v:line>
            <v:line style="position:absolute" from="1080,186" to="5011,186" stroked="true" strokeweight=".33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42pt;margin-top:8.966997pt;width:196.6pt;height:1pt;mso-position-horizontal-relative:page;mso-position-vertical-relative:paragraph;z-index:-952;mso-wrap-distance-left:0;mso-wrap-distance-right:0" coordorigin="6840,179" coordsize="3932,20">
            <v:line style="position:absolute" from="6840,183" to="10771,183" stroked="true" strokeweight=".333pt" strokecolor="#000000">
              <v:stroke dashstyle="solid"/>
            </v:line>
            <v:line style="position:absolute" from="6840,196" to="10771,196" stroked="true" strokeweight=".333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6220" w:val="left" w:leader="none"/>
        </w:tabs>
        <w:ind w:left="460"/>
      </w:pPr>
      <w:r>
        <w:rPr/>
        <w:t>Signature of person</w:t>
      </w:r>
      <w:r>
        <w:rPr>
          <w:spacing w:val="-5"/>
        </w:rPr>
        <w:t> </w:t>
      </w:r>
      <w:r>
        <w:rPr/>
        <w:t>completing</w:t>
      </w:r>
      <w:r>
        <w:rPr>
          <w:spacing w:val="-1"/>
        </w:rPr>
        <w:t> </w:t>
      </w:r>
      <w:r>
        <w:rPr/>
        <w:t>minutes</w:t>
        <w:tab/>
        <w:t>Position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900" w:bottom="280" w:left="620" w:right="620"/>
        </w:sectPr>
      </w:pPr>
    </w:p>
    <w:p>
      <w:pPr>
        <w:spacing w:before="95"/>
        <w:ind w:left="100" w:right="0" w:firstLine="0"/>
        <w:jc w:val="left"/>
        <w:rPr>
          <w:sz w:val="16"/>
        </w:rPr>
      </w:pPr>
      <w:r>
        <w:rPr>
          <w:sz w:val="16"/>
        </w:rPr>
        <w:t>LPAC Framework Manual 2019-2020</w:t>
      </w:r>
    </w:p>
    <w:p>
      <w:pPr>
        <w:spacing w:before="95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167</w:t>
      </w:r>
    </w:p>
    <w:p>
      <w:pPr>
        <w:spacing w:before="95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Texas Education Agency</w:t>
      </w:r>
    </w:p>
    <w:sectPr>
      <w:type w:val="continuous"/>
      <w:pgSz w:w="12240" w:h="15840"/>
      <w:pgMar w:top="900" w:bottom="280" w:left="620" w:right="620"/>
      <w:cols w:num="3" w:equalWidth="0">
        <w:col w:w="2770" w:space="2497"/>
        <w:col w:w="404" w:space="3386"/>
        <w:col w:w="19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2019-05-27T19:19:25Z</dcterms:created>
  <dcterms:modified xsi:type="dcterms:W3CDTF">2019-05-27T19:19:25Z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2019-05-27T00:00:00Z</vt:filetime>
  </property>
</Properties>
</file>